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0" w:before="200"/>
        <w:contextualSpacing w:val="false"/>
        <w:jc w:val="center"/>
        <w:rPr>
          <w:rFonts w:ascii="Calibri" w:cs="Arial" w:hAnsi="Calibri"/>
          <w:sz w:val="36"/>
          <w:szCs w:val="36"/>
          <w:u w:val="single"/>
        </w:rPr>
      </w:pPr>
      <w:r>
        <w:rPr>
          <w:rFonts w:ascii="Calibri" w:cs="Arial" w:hAnsi="Calibri"/>
          <w:sz w:val="36"/>
          <w:szCs w:val="36"/>
          <w:u w:val="single"/>
        </w:rPr>
        <w:t>ZPRAVODAJ č. 3 – KPD st. žákyň</w:t>
      </w:r>
    </w:p>
    <w:p>
      <w:pPr>
        <w:pStyle w:val="style0"/>
        <w:rPr/>
      </w:pPr>
      <w:r>
        <w:rPr>
          <w:sz w:val="24"/>
          <w:szCs w:val="24"/>
        </w:rPr>
        <w:t>V neděli 8.9.2013</w:t>
      </w:r>
      <w:r>
        <w:rPr/>
        <w:t xml:space="preserve"> proběhne  v Plzni druhé společné kolo KPD starších žákyň.</w:t>
      </w:r>
    </w:p>
    <w:p>
      <w:pPr>
        <w:pStyle w:val="style0"/>
        <w:rPr/>
      </w:pPr>
      <w:r>
        <w:rPr/>
        <w:t>V prvním kole naše družstvo obsadilo v KPD Jč kraje 3. místo. Věřím, že v druhém kole družstvo zabojuje a obhájí medailovou pozici.</w:t>
      </w:r>
    </w:p>
    <w:p>
      <w:pPr>
        <w:pStyle w:val="style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Odjezd na závody je v neděli 8.9.2013 v 7.00 hod. z Mariánského nám.</w:t>
      </w:r>
    </w:p>
    <w:p>
      <w:pPr>
        <w:pStyle w:val="style23"/>
        <w:spacing w:after="28" w:before="28"/>
        <w:contextualSpacing w:val="false"/>
        <w:rPr>
          <w:rFonts w:ascii="Calibri" w:cs="Arial" w:hAnsi="Calibri"/>
          <w:b/>
        </w:rPr>
      </w:pPr>
      <w:r>
        <w:rPr>
          <w:rFonts w:ascii="Calibri" w:cs="Arial" w:hAnsi="Calibri"/>
          <w:b/>
        </w:rPr>
        <w:t xml:space="preserve">Přihlášky zasílejte vedoucímu družstva st. žákyň K. Bahenské nejpozději do 5.9.2013 na adresu </w:t>
      </w:r>
      <w:hyperlink r:id="rId2">
        <w:r>
          <w:rPr>
            <w:rStyle w:val="style17"/>
            <w:rFonts w:ascii="Calibri" w:cs="Arial" w:hAnsi="Calibri"/>
            <w:b/>
          </w:rPr>
          <w:t>kbahenska@email.cz</w:t>
        </w:r>
      </w:hyperlink>
      <w:r>
        <w:rPr>
          <w:rFonts w:ascii="Calibri" w:cs="Arial" w:hAnsi="Calibri"/>
          <w:b/>
        </w:rPr>
        <w:t>, 603 793 529 nebo svým trenérům.</w:t>
      </w:r>
    </w:p>
    <w:p>
      <w:pPr>
        <w:pStyle w:val="style23"/>
        <w:spacing w:after="28" w:before="28"/>
        <w:contextualSpacing w:val="false"/>
        <w:rPr>
          <w:rFonts w:ascii="Calibri" w:cs="Arial" w:hAnsi="Calibri"/>
          <w:b/>
        </w:rPr>
      </w:pPr>
      <w:r>
        <w:rPr>
          <w:rFonts w:ascii="Calibri" w:cs="Arial" w:hAnsi="Calibri"/>
          <w:b/>
        </w:rPr>
      </w:r>
    </w:p>
    <w:p>
      <w:pPr>
        <w:pStyle w:val="style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Časový pořad</w:t>
      </w:r>
    </w:p>
    <w:p>
      <w:pPr>
        <w:pStyle w:val="style0"/>
        <w:spacing w:after="0" w:before="0"/>
        <w:contextualSpacing w:val="false"/>
        <w:rPr/>
      </w:pPr>
      <w:r>
        <w:rPr/>
        <w:t>11.00                      400m př. /</w:t>
      </w:r>
      <w:r>
        <w:rPr>
          <w:b/>
          <w:bCs/>
        </w:rPr>
        <w:t>JI</w:t>
      </w:r>
      <w:r>
        <w:rPr/>
        <w:t>/                 výška /</w:t>
      </w:r>
      <w:r>
        <w:rPr>
          <w:b/>
          <w:bCs/>
        </w:rPr>
        <w:t>JI,DCI</w:t>
      </w:r>
      <w:r>
        <w:rPr/>
        <w:t>/                       koule /</w:t>
      </w:r>
      <w:r>
        <w:rPr>
          <w:b/>
          <w:bCs/>
        </w:rPr>
        <w:t>ŽCI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 xml:space="preserve">                                                                      </w:t>
      </w:r>
      <w:r>
        <w:rPr/>
        <w:t>tyč /</w:t>
      </w:r>
      <w:r>
        <w:rPr>
          <w:b/>
          <w:bCs/>
        </w:rPr>
        <w:t>ŽCI,ŽKY</w:t>
      </w:r>
      <w:r>
        <w:rPr/>
        <w:t>/                     oštěp /</w:t>
      </w:r>
      <w:r>
        <w:rPr>
          <w:b/>
          <w:bCs/>
        </w:rPr>
        <w:t>JI,DCI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 xml:space="preserve">                                                                      </w:t>
      </w:r>
      <w:r>
        <w:rPr/>
        <w:t>dálka /</w:t>
      </w:r>
      <w:r>
        <w:rPr>
          <w:b/>
          <w:bCs/>
        </w:rPr>
        <w:t>JKY,DKY</w:t>
      </w:r>
      <w:r>
        <w:rPr/>
        <w:t>/                 kladivo /</w:t>
      </w:r>
      <w:r>
        <w:rPr>
          <w:b/>
          <w:bCs/>
        </w:rPr>
        <w:t>JKY,DKY,ŽKY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11.10                      400m př. /</w:t>
      </w:r>
      <w:r>
        <w:rPr>
          <w:b/>
          <w:bCs/>
        </w:rPr>
        <w:t>JKY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11.30                      300m př. /</w:t>
      </w:r>
      <w:r>
        <w:rPr>
          <w:b/>
          <w:bCs/>
        </w:rPr>
        <w:t>DCI</w:t>
      </w:r>
      <w:r>
        <w:rPr/>
        <w:t xml:space="preserve">/                                                             </w:t>
      </w:r>
    </w:p>
    <w:p>
      <w:pPr>
        <w:pStyle w:val="style0"/>
        <w:spacing w:after="0" w:before="0"/>
        <w:contextualSpacing w:val="false"/>
        <w:rPr/>
      </w:pPr>
      <w:r>
        <w:rPr/>
        <w:t xml:space="preserve">                                                                                                                     </w:t>
      </w:r>
    </w:p>
    <w:p>
      <w:pPr>
        <w:pStyle w:val="style0"/>
        <w:spacing w:after="0" w:before="0"/>
        <w:contextualSpacing w:val="false"/>
        <w:rPr/>
      </w:pPr>
      <w:r>
        <w:rPr/>
        <w:t>11.40                      300m př. /</w:t>
      </w:r>
      <w:r>
        <w:rPr>
          <w:b/>
          <w:bCs/>
        </w:rPr>
        <w:t>DKY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12.00                      200m př. /</w:t>
      </w:r>
      <w:r>
        <w:rPr>
          <w:b/>
          <w:bCs/>
        </w:rPr>
        <w:t>ŽCI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12.10                      200m př. /</w:t>
      </w:r>
      <w:r>
        <w:rPr>
          <w:b/>
          <w:bCs/>
        </w:rPr>
        <w:t>ŽKY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12.15                                                              výška /</w:t>
      </w:r>
      <w:r>
        <w:rPr>
          <w:b/>
          <w:bCs/>
        </w:rPr>
        <w:t>ŽCI</w:t>
      </w:r>
      <w:r>
        <w:rPr/>
        <w:t>/                          koule /</w:t>
      </w:r>
      <w:r>
        <w:rPr>
          <w:b/>
          <w:bCs/>
        </w:rPr>
        <w:t>JI,DCI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 xml:space="preserve">                                                                        </w:t>
      </w:r>
      <w:r>
        <w:rPr/>
        <w:t>tyč /</w:t>
      </w:r>
      <w:r>
        <w:rPr>
          <w:b/>
          <w:bCs/>
        </w:rPr>
        <w:t>JKY,DKY</w:t>
      </w:r>
      <w:r>
        <w:rPr/>
        <w:t>/                   oštěp /</w:t>
      </w:r>
      <w:r>
        <w:rPr>
          <w:b/>
          <w:bCs/>
        </w:rPr>
        <w:t>ŽCI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 xml:space="preserve">                                                                        </w:t>
      </w:r>
      <w:r>
        <w:rPr/>
        <w:t>dálka /</w:t>
      </w:r>
      <w:r>
        <w:rPr>
          <w:b/>
          <w:bCs/>
        </w:rPr>
        <w:t>JI,DCI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12.25                      1.500m /</w:t>
      </w:r>
      <w:r>
        <w:rPr>
          <w:b/>
          <w:bCs/>
        </w:rPr>
        <w:t>JI,DCI</w:t>
      </w:r>
      <w:r>
        <w:rPr/>
        <w:t xml:space="preserve">/                                                       </w:t>
      </w:r>
    </w:p>
    <w:p>
      <w:pPr>
        <w:pStyle w:val="style0"/>
        <w:spacing w:after="0" w:before="0"/>
        <w:contextualSpacing w:val="false"/>
        <w:rPr/>
      </w:pPr>
      <w:r>
        <w:rPr/>
        <w:t>12.35                      1.500m /</w:t>
      </w:r>
      <w:r>
        <w:rPr>
          <w:b/>
          <w:bCs/>
        </w:rPr>
        <w:t>JKY,DKY</w:t>
      </w:r>
      <w:r>
        <w:rPr/>
        <w:t xml:space="preserve">/                                                                                                                   </w:t>
      </w:r>
    </w:p>
    <w:p>
      <w:pPr>
        <w:pStyle w:val="style0"/>
        <w:spacing w:after="0" w:before="0"/>
        <w:contextualSpacing w:val="false"/>
        <w:rPr/>
      </w:pPr>
      <w:r>
        <w:rPr/>
        <w:t>12.45                      1.500m /</w:t>
      </w:r>
      <w:r>
        <w:rPr>
          <w:b/>
          <w:bCs/>
        </w:rPr>
        <w:t>ŽCI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12.55                      1.500m /</w:t>
      </w:r>
      <w:r>
        <w:rPr>
          <w:b/>
          <w:bCs/>
        </w:rPr>
        <w:t>ŽKY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13.10                      100m /</w:t>
      </w:r>
      <w:r>
        <w:rPr>
          <w:b/>
          <w:bCs/>
        </w:rPr>
        <w:t>JI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13.20                      100m /</w:t>
      </w:r>
      <w:r>
        <w:rPr>
          <w:b/>
          <w:bCs/>
        </w:rPr>
        <w:t>DCI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13.30                      100m /</w:t>
      </w:r>
      <w:r>
        <w:rPr>
          <w:b/>
          <w:bCs/>
        </w:rPr>
        <w:t>JKY</w:t>
      </w:r>
      <w:r>
        <w:rPr/>
        <w:t>/                      výška /</w:t>
      </w:r>
      <w:r>
        <w:rPr>
          <w:b/>
          <w:bCs/>
        </w:rPr>
        <w:t>ŽKY</w:t>
      </w:r>
      <w:r>
        <w:rPr/>
        <w:t>/                       koule /</w:t>
      </w:r>
      <w:r>
        <w:rPr>
          <w:b/>
          <w:bCs/>
        </w:rPr>
        <w:t>JKY,DKY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 xml:space="preserve">                                                                          </w:t>
      </w:r>
      <w:r>
        <w:rPr/>
        <w:t>tyč /</w:t>
      </w:r>
      <w:r>
        <w:rPr>
          <w:b/>
          <w:bCs/>
        </w:rPr>
        <w:t>JI,DCI</w:t>
      </w:r>
      <w:r>
        <w:rPr/>
        <w:t>/                        oštěp /</w:t>
      </w:r>
      <w:r>
        <w:rPr>
          <w:b/>
          <w:bCs/>
        </w:rPr>
        <w:t>ŽKY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 xml:space="preserve">                                                                          </w:t>
      </w:r>
      <w:r>
        <w:rPr/>
        <w:t>dálka /</w:t>
      </w:r>
      <w:r>
        <w:rPr>
          <w:b/>
          <w:bCs/>
        </w:rPr>
        <w:t>ŽCI</w:t>
      </w:r>
      <w:r>
        <w:rPr/>
        <w:t>/                         kladivo /</w:t>
      </w:r>
      <w:r>
        <w:rPr>
          <w:b/>
          <w:bCs/>
        </w:rPr>
        <w:t>JI,DCI,ŽCI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 xml:space="preserve">                                                                          </w:t>
      </w:r>
      <w:r>
        <w:rPr/>
        <w:t>trojskok /</w:t>
      </w:r>
      <w:r>
        <w:rPr>
          <w:b/>
          <w:bCs/>
        </w:rPr>
        <w:t>JKY,DKY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13.40                      100m /</w:t>
      </w:r>
      <w:r>
        <w:rPr>
          <w:b/>
          <w:bCs/>
        </w:rPr>
        <w:t>DKY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13.55                      60m /</w:t>
      </w:r>
      <w:r>
        <w:rPr>
          <w:b/>
          <w:bCs/>
        </w:rPr>
        <w:t>ŽCI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14.05                      60m /</w:t>
      </w:r>
      <w:r>
        <w:rPr>
          <w:b/>
          <w:bCs/>
        </w:rPr>
        <w:t>ŽKY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14.20                      3.000m /</w:t>
      </w:r>
      <w:r>
        <w:rPr>
          <w:b/>
          <w:bCs/>
        </w:rPr>
        <w:t>JI,DCI,ŽCI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14.35                      3.000m /</w:t>
      </w:r>
      <w:r>
        <w:rPr>
          <w:b/>
          <w:bCs/>
        </w:rPr>
        <w:t>JKY,DKY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14.45                                                                  výška /</w:t>
      </w:r>
      <w:r>
        <w:rPr>
          <w:b/>
          <w:bCs/>
        </w:rPr>
        <w:t>JKY,DKY</w:t>
      </w:r>
      <w:r>
        <w:rPr/>
        <w:t>/              koule /</w:t>
      </w:r>
      <w:r>
        <w:rPr>
          <w:b/>
          <w:bCs/>
        </w:rPr>
        <w:t>ŽKY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 xml:space="preserve">                                                                           </w:t>
      </w:r>
      <w:r>
        <w:rPr/>
        <w:t>dálka /</w:t>
      </w:r>
      <w:r>
        <w:rPr>
          <w:b/>
          <w:bCs/>
        </w:rPr>
        <w:t>ŽKY</w:t>
      </w:r>
      <w:r>
        <w:rPr/>
        <w:t>/                        oštěp /</w:t>
      </w:r>
      <w:r>
        <w:rPr>
          <w:b/>
          <w:bCs/>
        </w:rPr>
        <w:t>JKY,DKY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 xml:space="preserve">                                                                            </w:t>
      </w:r>
      <w:r>
        <w:rPr/>
        <w:t>trojskok /</w:t>
      </w:r>
      <w:r>
        <w:rPr>
          <w:b/>
          <w:bCs/>
        </w:rPr>
        <w:t>JI,DCI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14.55                       400m /</w:t>
      </w:r>
      <w:r>
        <w:rPr>
          <w:b/>
          <w:bCs/>
        </w:rPr>
        <w:t>JI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15.05                       400m /</w:t>
      </w:r>
      <w:r>
        <w:rPr>
          <w:b/>
          <w:bCs/>
        </w:rPr>
        <w:t>DCI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15.15                       400m /</w:t>
      </w:r>
      <w:r>
        <w:rPr>
          <w:b/>
          <w:bCs/>
        </w:rPr>
        <w:t>JKY,DKY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15.30                       300m /</w:t>
      </w:r>
      <w:r>
        <w:rPr>
          <w:b/>
          <w:bCs/>
        </w:rPr>
        <w:t>ŽCI</w:t>
      </w:r>
      <w:r>
        <w:rPr/>
        <w:t xml:space="preserve">/                                                                   </w:t>
      </w:r>
    </w:p>
    <w:p>
      <w:pPr>
        <w:pStyle w:val="style0"/>
        <w:spacing w:after="0" w:before="0"/>
        <w:contextualSpacing w:val="false"/>
        <w:rPr/>
      </w:pPr>
      <w:r>
        <w:rPr/>
        <w:t>15.40                       300m /</w:t>
      </w:r>
      <w:r>
        <w:rPr>
          <w:b/>
          <w:bCs/>
        </w:rPr>
        <w:t>ŽKY</w:t>
      </w:r>
      <w:r>
        <w:rPr/>
        <w:t xml:space="preserve">/             </w:t>
      </w:r>
    </w:p>
    <w:p>
      <w:pPr>
        <w:pStyle w:val="style0"/>
        <w:spacing w:after="0" w:before="0"/>
        <w:contextualSpacing w:val="false"/>
        <w:rPr/>
      </w:pPr>
      <w:r>
        <w:rPr/>
        <w:t>15.55                       4x400m /</w:t>
      </w:r>
      <w:r>
        <w:rPr>
          <w:b/>
          <w:bCs/>
        </w:rPr>
        <w:t>JI,DCI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16.05                       4x400m /</w:t>
      </w:r>
      <w:r>
        <w:rPr>
          <w:b/>
          <w:bCs/>
        </w:rPr>
        <w:t>JKY,DKY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16.20                       4x300m /</w:t>
      </w:r>
      <w:r>
        <w:rPr>
          <w:b/>
          <w:bCs/>
        </w:rPr>
        <w:t>ŽCI</w:t>
      </w:r>
      <w:r>
        <w:rPr/>
        <w:t>/</w:t>
      </w:r>
    </w:p>
    <w:p>
      <w:pPr>
        <w:pStyle w:val="style0"/>
        <w:spacing w:after="0" w:before="0"/>
        <w:contextualSpacing w:val="false"/>
        <w:rPr/>
      </w:pPr>
      <w:r>
        <w:rPr/>
        <w:t>16.30                       4x300m /</w:t>
      </w:r>
      <w:r>
        <w:rPr>
          <w:b/>
          <w:bCs/>
        </w:rPr>
        <w:t>ŽKY</w:t>
      </w:r>
      <w:r>
        <w:rPr/>
        <w:t>/</w:t>
      </w:r>
    </w:p>
    <w:sectPr>
      <w:type w:val="nextPage"/>
      <w:pgSz w:h="16838" w:w="11906"/>
      <w:pgMar w:bottom="284" w:footer="0" w:gutter="0" w:header="0" w:left="1417" w:right="1417" w:top="28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cs-CZ"/>
    </w:rPr>
  </w:style>
  <w:style w:styleId="style2" w:type="paragraph">
    <w:name w:val="Nadpis 2"/>
    <w:basedOn w:val="style0"/>
    <w:next w:val="style2"/>
    <w:pPr>
      <w:keepNext/>
      <w:keepLines/>
      <w:spacing w:after="0" w:before="200"/>
      <w:contextualSpacing w:val="false"/>
    </w:pPr>
    <w:rPr>
      <w:rFonts w:ascii="Cambria" w:cs="Times New Roman" w:eastAsia="Times New Roman" w:hAnsi="Cambria"/>
      <w:b/>
      <w:bCs/>
      <w:color w:val="4F81BD"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Nadpis 2 Char"/>
    <w:basedOn w:val="style15"/>
    <w:next w:val="style16"/>
    <w:rPr>
      <w:rFonts w:ascii="Cambria" w:cs="Times New Roman" w:eastAsia="Times New Roman" w:hAnsi="Cambria"/>
      <w:b/>
      <w:bCs/>
      <w:color w:val="4F81BD"/>
      <w:sz w:val="26"/>
      <w:szCs w:val="26"/>
    </w:rPr>
  </w:style>
  <w:style w:styleId="style17" w:type="character">
    <w:name w:val="Internetový odkaz"/>
    <w:basedOn w:val="style15"/>
    <w:next w:val="style17"/>
    <w:rPr>
      <w:color w:val="0000FF"/>
      <w:u w:val="single"/>
      <w:lang w:bidi="zxx-" w:eastAsia="zxx-" w:val="zxx-"/>
    </w:rPr>
  </w:style>
  <w:style w:styleId="style18" w:type="paragraph">
    <w:name w:val="Nadpis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Tělo textu"/>
    <w:basedOn w:val="style0"/>
    <w:next w:val="style19"/>
    <w:pPr>
      <w:spacing w:after="120" w:before="0"/>
      <w:contextualSpacing w:val="false"/>
    </w:pPr>
    <w:rPr/>
  </w:style>
  <w:style w:styleId="style20" w:type="paragraph">
    <w:name w:val="Seznam"/>
    <w:basedOn w:val="style19"/>
    <w:next w:val="style20"/>
    <w:pPr/>
    <w:rPr>
      <w:rFonts w:cs="Mangal"/>
    </w:rPr>
  </w:style>
  <w:style w:styleId="style21" w:type="paragraph">
    <w:name w:val="Popisek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Rejstřík"/>
    <w:basedOn w:val="style0"/>
    <w:next w:val="style22"/>
    <w:pPr>
      <w:suppressLineNumbers/>
    </w:pPr>
    <w:rPr>
      <w:rFonts w:cs="Mangal"/>
    </w:rPr>
  </w:style>
  <w:style w:styleId="style23" w:type="paragraph">
    <w:name w:val="Normal (Web)"/>
    <w:basedOn w:val="style0"/>
    <w:next w:val="style23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bahenska@email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2013-09-02T06:32:00Z</dcterms:created>
  <dc:creator>Katka</dc:creator>
  <cp:lastModifiedBy>Katka</cp:lastModifiedBy>
  <dcterms:modified xsi:type="dcterms:W3CDTF">2013-09-02T07:13:00Z</dcterms:modified>
  <cp:revision>3</cp:revision>
</cp:coreProperties>
</file>